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E7E69" w14:textId="659C6730" w:rsidR="00992D15" w:rsidRPr="00EC34C2" w:rsidRDefault="00E25E6F" w:rsidP="00992D1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January,</w:t>
      </w:r>
      <w:proofErr w:type="gramEnd"/>
      <w:r>
        <w:rPr>
          <w:sz w:val="28"/>
          <w:szCs w:val="28"/>
        </w:rPr>
        <w:t xml:space="preserve"> 2020</w:t>
      </w:r>
    </w:p>
    <w:p w14:paraId="0744577E" w14:textId="77777777" w:rsidR="00B80F7C" w:rsidRPr="00EC34C2" w:rsidRDefault="00887E3B">
      <w:pPr>
        <w:rPr>
          <w:sz w:val="28"/>
          <w:szCs w:val="28"/>
        </w:rPr>
      </w:pPr>
      <w:r w:rsidRPr="00EC34C2">
        <w:rPr>
          <w:sz w:val="28"/>
          <w:szCs w:val="28"/>
        </w:rPr>
        <w:t>Dear Third Grade Families,</w:t>
      </w:r>
    </w:p>
    <w:p w14:paraId="63DD2BFA" w14:textId="77777777" w:rsidR="00EC34C2" w:rsidRPr="00EC34C2" w:rsidRDefault="00887E3B" w:rsidP="00EC34C2">
      <w:pPr>
        <w:rPr>
          <w:color w:val="000033"/>
          <w:sz w:val="28"/>
          <w:szCs w:val="28"/>
        </w:rPr>
      </w:pPr>
      <w:r w:rsidRPr="00EC34C2">
        <w:rPr>
          <w:sz w:val="28"/>
          <w:szCs w:val="28"/>
        </w:rPr>
        <w:tab/>
      </w:r>
      <w:r w:rsidR="00EC34C2" w:rsidRPr="00EC34C2">
        <w:rPr>
          <w:sz w:val="28"/>
          <w:szCs w:val="28"/>
        </w:rPr>
        <w:t>At the end of the school year, t</w:t>
      </w:r>
      <w:r w:rsidRPr="00EC34C2">
        <w:rPr>
          <w:sz w:val="28"/>
          <w:szCs w:val="28"/>
        </w:rPr>
        <w:t xml:space="preserve">hird grade students will have an opportunity to participate in </w:t>
      </w:r>
      <w:r w:rsidRPr="00EC34C2">
        <w:rPr>
          <w:b/>
          <w:sz w:val="28"/>
          <w:szCs w:val="28"/>
        </w:rPr>
        <w:t>Battle of the Books</w:t>
      </w:r>
      <w:r w:rsidR="00BF75C1" w:rsidRPr="00EC34C2">
        <w:rPr>
          <w:sz w:val="28"/>
          <w:szCs w:val="28"/>
        </w:rPr>
        <w:t xml:space="preserve">.  </w:t>
      </w:r>
      <w:r w:rsidRPr="00EC34C2">
        <w:rPr>
          <w:color w:val="000033"/>
          <w:sz w:val="28"/>
          <w:szCs w:val="28"/>
        </w:rPr>
        <w:t xml:space="preserve">Battle of the Books is a voluntary reading incentive program in which students read from a booklist and come together </w:t>
      </w:r>
      <w:r w:rsidR="00EC34C2" w:rsidRPr="00EC34C2">
        <w:rPr>
          <w:color w:val="000033"/>
          <w:sz w:val="28"/>
          <w:szCs w:val="28"/>
        </w:rPr>
        <w:t xml:space="preserve">in teams </w:t>
      </w:r>
      <w:r w:rsidRPr="00EC34C2">
        <w:rPr>
          <w:color w:val="000033"/>
          <w:sz w:val="28"/>
          <w:szCs w:val="28"/>
        </w:rPr>
        <w:t>to demonstrate their abilities and test their knowledge of the books they have read. The co</w:t>
      </w:r>
      <w:r w:rsidR="006276F0" w:rsidRPr="00EC34C2">
        <w:rPr>
          <w:color w:val="000033"/>
          <w:sz w:val="28"/>
          <w:szCs w:val="28"/>
        </w:rPr>
        <w:t xml:space="preserve">mpetitions are similar </w:t>
      </w:r>
      <w:r w:rsidRPr="00EC34C2">
        <w:rPr>
          <w:color w:val="000033"/>
          <w:sz w:val="28"/>
          <w:szCs w:val="28"/>
        </w:rPr>
        <w:t>to the TV series Family Feud or</w:t>
      </w:r>
      <w:r w:rsidR="00847ABF" w:rsidRPr="00EC34C2">
        <w:rPr>
          <w:color w:val="000033"/>
          <w:sz w:val="28"/>
          <w:szCs w:val="28"/>
        </w:rPr>
        <w:t xml:space="preserve"> Whiz Kids</w:t>
      </w:r>
      <w:r w:rsidRPr="00EC34C2">
        <w:rPr>
          <w:color w:val="000033"/>
          <w:sz w:val="28"/>
          <w:szCs w:val="28"/>
        </w:rPr>
        <w:t xml:space="preserve">.  </w:t>
      </w:r>
      <w:r w:rsidR="00EC34C2" w:rsidRPr="00EC34C2">
        <w:rPr>
          <w:color w:val="000033"/>
          <w:sz w:val="28"/>
          <w:szCs w:val="28"/>
        </w:rPr>
        <w:t xml:space="preserve">During the competition, students will answer questions like the following:  In what book does the family sleep on a pallet made from </w:t>
      </w:r>
      <w:proofErr w:type="gramStart"/>
      <w:r w:rsidR="00EC34C2" w:rsidRPr="00EC34C2">
        <w:rPr>
          <w:color w:val="000033"/>
          <w:sz w:val="28"/>
          <w:szCs w:val="28"/>
        </w:rPr>
        <w:t>corn husks</w:t>
      </w:r>
      <w:proofErr w:type="gramEnd"/>
      <w:r w:rsidR="00EC34C2" w:rsidRPr="00EC34C2">
        <w:rPr>
          <w:color w:val="000033"/>
          <w:sz w:val="28"/>
          <w:szCs w:val="28"/>
        </w:rPr>
        <w:t>?  Students can also earn bonus points by naming the author.</w:t>
      </w:r>
      <w:r w:rsidR="00EC34C2">
        <w:rPr>
          <w:color w:val="000033"/>
          <w:sz w:val="28"/>
          <w:szCs w:val="28"/>
        </w:rPr>
        <w:t xml:space="preserve">  </w:t>
      </w:r>
    </w:p>
    <w:p w14:paraId="36ED004B" w14:textId="4628A9B9" w:rsidR="00B80F7C" w:rsidRPr="00EC34C2" w:rsidRDefault="00887E3B" w:rsidP="00BF75C1">
      <w:pPr>
        <w:rPr>
          <w:color w:val="000033"/>
          <w:sz w:val="28"/>
          <w:szCs w:val="28"/>
        </w:rPr>
      </w:pPr>
      <w:r w:rsidRPr="00EC34C2">
        <w:rPr>
          <w:color w:val="000033"/>
          <w:sz w:val="28"/>
          <w:szCs w:val="28"/>
        </w:rPr>
        <w:t xml:space="preserve">Our </w:t>
      </w:r>
      <w:r w:rsidR="006276F0" w:rsidRPr="00EC34C2">
        <w:rPr>
          <w:color w:val="000033"/>
          <w:sz w:val="28"/>
          <w:szCs w:val="28"/>
        </w:rPr>
        <w:t>competition</w:t>
      </w:r>
      <w:r w:rsidR="001616E9" w:rsidRPr="00EC34C2">
        <w:rPr>
          <w:color w:val="000033"/>
          <w:sz w:val="28"/>
          <w:szCs w:val="28"/>
        </w:rPr>
        <w:t xml:space="preserve"> or “battle”</w:t>
      </w:r>
      <w:r w:rsidR="00EC34C2" w:rsidRPr="00EC34C2">
        <w:rPr>
          <w:color w:val="000033"/>
          <w:sz w:val="28"/>
          <w:szCs w:val="28"/>
        </w:rPr>
        <w:t xml:space="preserve"> will be held at the end of May</w:t>
      </w:r>
      <w:r w:rsidR="00D14A9F" w:rsidRPr="00EC34C2">
        <w:rPr>
          <w:color w:val="000033"/>
          <w:sz w:val="28"/>
          <w:szCs w:val="28"/>
        </w:rPr>
        <w:t xml:space="preserve">. </w:t>
      </w:r>
      <w:r w:rsidR="00EC34C2" w:rsidRPr="00EC34C2">
        <w:rPr>
          <w:color w:val="000033"/>
          <w:sz w:val="28"/>
          <w:szCs w:val="28"/>
        </w:rPr>
        <w:t xml:space="preserve"> </w:t>
      </w:r>
      <w:r w:rsidR="001616E9" w:rsidRPr="00EC34C2">
        <w:rPr>
          <w:color w:val="000033"/>
          <w:sz w:val="28"/>
          <w:szCs w:val="28"/>
        </w:rPr>
        <w:t>In order to participate</w:t>
      </w:r>
      <w:r w:rsidR="00285A82" w:rsidRPr="00EC34C2">
        <w:rPr>
          <w:color w:val="000033"/>
          <w:sz w:val="28"/>
          <w:szCs w:val="28"/>
        </w:rPr>
        <w:t>,</w:t>
      </w:r>
      <w:r w:rsidR="001616E9" w:rsidRPr="00EC34C2">
        <w:rPr>
          <w:color w:val="000033"/>
          <w:sz w:val="28"/>
          <w:szCs w:val="28"/>
        </w:rPr>
        <w:t xml:space="preserve"> your child will need to read </w:t>
      </w:r>
      <w:r w:rsidR="000557A1" w:rsidRPr="00EC34C2">
        <w:rPr>
          <w:color w:val="000033"/>
          <w:sz w:val="28"/>
          <w:szCs w:val="28"/>
        </w:rPr>
        <w:t>at least</w:t>
      </w:r>
      <w:r w:rsidR="009662A9" w:rsidRPr="00EC34C2">
        <w:rPr>
          <w:color w:val="000033"/>
          <w:sz w:val="28"/>
          <w:szCs w:val="28"/>
        </w:rPr>
        <w:t xml:space="preserve"> </w:t>
      </w:r>
      <w:r w:rsidR="00992D15" w:rsidRPr="00EC34C2">
        <w:rPr>
          <w:b/>
          <w:color w:val="000033"/>
          <w:sz w:val="28"/>
          <w:szCs w:val="28"/>
        </w:rPr>
        <w:t>10 of the 15</w:t>
      </w:r>
      <w:r w:rsidR="001616E9" w:rsidRPr="00EC34C2">
        <w:rPr>
          <w:color w:val="000033"/>
          <w:sz w:val="28"/>
          <w:szCs w:val="28"/>
        </w:rPr>
        <w:t xml:space="preserve"> </w:t>
      </w:r>
      <w:r w:rsidR="001616E9" w:rsidRPr="00DF4C02">
        <w:rPr>
          <w:b/>
          <w:color w:val="000033"/>
          <w:sz w:val="28"/>
          <w:szCs w:val="28"/>
        </w:rPr>
        <w:t>books.</w:t>
      </w:r>
      <w:r w:rsidR="00EA1C11" w:rsidRPr="00EC34C2">
        <w:rPr>
          <w:color w:val="000033"/>
          <w:sz w:val="28"/>
          <w:szCs w:val="28"/>
        </w:rPr>
        <w:t xml:space="preserve"> </w:t>
      </w:r>
      <w:r w:rsidR="00EC34C2" w:rsidRPr="00EC34C2">
        <w:rPr>
          <w:color w:val="000033"/>
          <w:sz w:val="28"/>
          <w:szCs w:val="28"/>
        </w:rPr>
        <w:t xml:space="preserve"> Students do not need to sign up now or commit to participating.  We just want you to have the book list so you can encourage your chil</w:t>
      </w:r>
      <w:r w:rsidR="00E25E6F">
        <w:rPr>
          <w:color w:val="000033"/>
          <w:sz w:val="28"/>
          <w:szCs w:val="28"/>
        </w:rPr>
        <w:t>d to start reading</w:t>
      </w:r>
      <w:r w:rsidR="00EC34C2">
        <w:rPr>
          <w:color w:val="000033"/>
          <w:sz w:val="28"/>
          <w:szCs w:val="28"/>
        </w:rPr>
        <w:t>.  Every year, we hear from kids who watch the competition and wish that they had participated.  Encourage your child to give it a try…they won’t regret it!</w:t>
      </w:r>
    </w:p>
    <w:p w14:paraId="3D311B5B" w14:textId="0AE2CCBE" w:rsidR="00992D15" w:rsidRPr="00EC34C2" w:rsidRDefault="00E25E6F" w:rsidP="00B80F7C">
      <w:pPr>
        <w:ind w:left="-630" w:firstLine="63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2019-2020</w:t>
      </w:r>
      <w:r w:rsidR="00992D15" w:rsidRPr="00EC34C2">
        <w:rPr>
          <w:rFonts w:asciiTheme="majorHAnsi" w:hAnsiTheme="majorHAnsi"/>
          <w:b/>
          <w:sz w:val="28"/>
          <w:szCs w:val="28"/>
        </w:rPr>
        <w:t xml:space="preserve"> Book List for 3</w:t>
      </w:r>
      <w:r w:rsidR="00992D15" w:rsidRPr="00EC34C2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992D15" w:rsidRPr="00EC34C2">
        <w:rPr>
          <w:rFonts w:asciiTheme="majorHAnsi" w:hAnsiTheme="majorHAnsi"/>
          <w:b/>
          <w:sz w:val="28"/>
          <w:szCs w:val="28"/>
        </w:rPr>
        <w:t xml:space="preserve"> Grade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6570"/>
        <w:gridCol w:w="3510"/>
      </w:tblGrid>
      <w:tr w:rsidR="00992D15" w:rsidRPr="00EC34C2" w14:paraId="2D4BBA97" w14:textId="77777777" w:rsidTr="00D72FA1">
        <w:tc>
          <w:tcPr>
            <w:tcW w:w="6570" w:type="dxa"/>
          </w:tcPr>
          <w:p w14:paraId="1FF3514B" w14:textId="77777777" w:rsidR="00992D15" w:rsidRPr="00EC34C2" w:rsidRDefault="00992D15" w:rsidP="00D72FA1">
            <w:pP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EC34C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BOOK</w:t>
            </w:r>
          </w:p>
        </w:tc>
        <w:tc>
          <w:tcPr>
            <w:tcW w:w="3510" w:type="dxa"/>
          </w:tcPr>
          <w:p w14:paraId="54827EEA" w14:textId="77777777" w:rsidR="00992D15" w:rsidRPr="00EC34C2" w:rsidRDefault="00992D15" w:rsidP="00D72FA1">
            <w:pP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EC34C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AUTHOR</w:t>
            </w:r>
          </w:p>
        </w:tc>
      </w:tr>
      <w:tr w:rsidR="00992D15" w:rsidRPr="00EC34C2" w14:paraId="766CF232" w14:textId="77777777" w:rsidTr="00D72FA1">
        <w:tc>
          <w:tcPr>
            <w:tcW w:w="6570" w:type="dxa"/>
          </w:tcPr>
          <w:p w14:paraId="4D41F5B1" w14:textId="77777777" w:rsidR="00992D15" w:rsidRPr="00EC34C2" w:rsidRDefault="00992D15" w:rsidP="00D72FA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C34C2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 xml:space="preserve">Mr. Popper’s Penguins </w:t>
            </w:r>
          </w:p>
        </w:tc>
        <w:tc>
          <w:tcPr>
            <w:tcW w:w="3510" w:type="dxa"/>
          </w:tcPr>
          <w:p w14:paraId="767B6209" w14:textId="77777777" w:rsidR="00992D15" w:rsidRPr="00EC34C2" w:rsidRDefault="00992D15" w:rsidP="00D72FA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C34C2">
              <w:rPr>
                <w:rFonts w:asciiTheme="majorHAnsi" w:eastAsia="Times New Roman" w:hAnsiTheme="majorHAnsi" w:cs="Times New Roman"/>
                <w:sz w:val="28"/>
                <w:szCs w:val="28"/>
              </w:rPr>
              <w:t>Richard Atwater</w:t>
            </w:r>
          </w:p>
        </w:tc>
      </w:tr>
      <w:tr w:rsidR="00992D15" w:rsidRPr="00EC34C2" w14:paraId="41BDE52B" w14:textId="77777777" w:rsidTr="00D72FA1">
        <w:tc>
          <w:tcPr>
            <w:tcW w:w="6570" w:type="dxa"/>
          </w:tcPr>
          <w:p w14:paraId="4C945CFA" w14:textId="77777777" w:rsidR="00992D15" w:rsidRPr="00EC34C2" w:rsidRDefault="00992D15" w:rsidP="00D72FA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C34C2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 xml:space="preserve">The World According to Humphrey </w:t>
            </w:r>
          </w:p>
        </w:tc>
        <w:tc>
          <w:tcPr>
            <w:tcW w:w="3510" w:type="dxa"/>
          </w:tcPr>
          <w:p w14:paraId="72BFC38D" w14:textId="2D536BA7" w:rsidR="00992D15" w:rsidRPr="00EC34C2" w:rsidRDefault="00230ADC" w:rsidP="00D72FA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Betty Bi</w:t>
            </w:r>
            <w:r w:rsidR="00992D15" w:rsidRPr="00EC34C2">
              <w:rPr>
                <w:rFonts w:asciiTheme="majorHAnsi" w:eastAsia="Times New Roman" w:hAnsiTheme="majorHAnsi" w:cs="Times New Roman"/>
                <w:sz w:val="28"/>
                <w:szCs w:val="28"/>
              </w:rPr>
              <w:t>rney</w:t>
            </w:r>
          </w:p>
        </w:tc>
      </w:tr>
      <w:tr w:rsidR="00992D15" w:rsidRPr="00EC34C2" w14:paraId="73BF8D66" w14:textId="77777777" w:rsidTr="00D72FA1">
        <w:tc>
          <w:tcPr>
            <w:tcW w:w="6570" w:type="dxa"/>
          </w:tcPr>
          <w:p w14:paraId="2D0D80A8" w14:textId="77777777" w:rsidR="00992D15" w:rsidRPr="00EC34C2" w:rsidRDefault="00992D15" w:rsidP="00D72FA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C34C2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>Freckle Juice</w:t>
            </w:r>
          </w:p>
        </w:tc>
        <w:tc>
          <w:tcPr>
            <w:tcW w:w="3510" w:type="dxa"/>
          </w:tcPr>
          <w:p w14:paraId="7A0D854B" w14:textId="77777777" w:rsidR="00992D15" w:rsidRPr="00EC34C2" w:rsidRDefault="00992D15" w:rsidP="00D72FA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C34C2">
              <w:rPr>
                <w:rFonts w:asciiTheme="majorHAnsi" w:eastAsia="Times New Roman" w:hAnsiTheme="majorHAnsi" w:cs="Times New Roman"/>
                <w:sz w:val="28"/>
                <w:szCs w:val="28"/>
              </w:rPr>
              <w:t>Judy Blume</w:t>
            </w:r>
          </w:p>
        </w:tc>
      </w:tr>
      <w:tr w:rsidR="00992D15" w:rsidRPr="00EC34C2" w14:paraId="4D1AC2C5" w14:textId="77777777" w:rsidTr="00D72FA1">
        <w:tc>
          <w:tcPr>
            <w:tcW w:w="6570" w:type="dxa"/>
          </w:tcPr>
          <w:p w14:paraId="16A06556" w14:textId="77777777" w:rsidR="00992D15" w:rsidRPr="00EC34C2" w:rsidRDefault="00992D15" w:rsidP="00D72FA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C34C2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>A Lion to Guard Us</w:t>
            </w:r>
          </w:p>
        </w:tc>
        <w:tc>
          <w:tcPr>
            <w:tcW w:w="3510" w:type="dxa"/>
          </w:tcPr>
          <w:p w14:paraId="225C61A5" w14:textId="77777777" w:rsidR="00992D15" w:rsidRPr="00EC34C2" w:rsidRDefault="00992D15" w:rsidP="00D72FA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C34C2">
              <w:rPr>
                <w:rFonts w:asciiTheme="majorHAnsi" w:eastAsia="Times New Roman" w:hAnsiTheme="majorHAnsi" w:cs="Times New Roman"/>
                <w:sz w:val="28"/>
                <w:szCs w:val="28"/>
              </w:rPr>
              <w:t>Clyde Robert Bulla</w:t>
            </w:r>
          </w:p>
        </w:tc>
      </w:tr>
      <w:tr w:rsidR="00992D15" w:rsidRPr="00EC34C2" w14:paraId="56E8F997" w14:textId="77777777" w:rsidTr="00D72FA1">
        <w:tc>
          <w:tcPr>
            <w:tcW w:w="6570" w:type="dxa"/>
          </w:tcPr>
          <w:p w14:paraId="16AED284" w14:textId="77777777" w:rsidR="00992D15" w:rsidRPr="00EC34C2" w:rsidRDefault="00992D15" w:rsidP="00D72FA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C34C2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>Tornado</w:t>
            </w:r>
          </w:p>
        </w:tc>
        <w:tc>
          <w:tcPr>
            <w:tcW w:w="3510" w:type="dxa"/>
          </w:tcPr>
          <w:p w14:paraId="4BCEC85A" w14:textId="77777777" w:rsidR="00992D15" w:rsidRPr="00EC34C2" w:rsidRDefault="00992D15" w:rsidP="00D72FA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C34C2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Betsy </w:t>
            </w:r>
            <w:proofErr w:type="spellStart"/>
            <w:r w:rsidRPr="00EC34C2">
              <w:rPr>
                <w:rFonts w:asciiTheme="majorHAnsi" w:eastAsia="Times New Roman" w:hAnsiTheme="majorHAnsi" w:cs="Times New Roman"/>
                <w:sz w:val="28"/>
                <w:szCs w:val="28"/>
              </w:rPr>
              <w:t>Byars</w:t>
            </w:r>
            <w:proofErr w:type="spellEnd"/>
          </w:p>
        </w:tc>
      </w:tr>
      <w:tr w:rsidR="00992D15" w:rsidRPr="00EC34C2" w14:paraId="6CD38EE4" w14:textId="77777777" w:rsidTr="00D72FA1">
        <w:tc>
          <w:tcPr>
            <w:tcW w:w="6570" w:type="dxa"/>
          </w:tcPr>
          <w:p w14:paraId="42BBE7FA" w14:textId="77777777" w:rsidR="00992D15" w:rsidRPr="00EC34C2" w:rsidRDefault="00992D15" w:rsidP="00D72FA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proofErr w:type="spellStart"/>
            <w:r w:rsidRPr="00EC34C2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>Muggie</w:t>
            </w:r>
            <w:proofErr w:type="spellEnd"/>
            <w:r w:rsidRPr="00EC34C2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 xml:space="preserve"> Maggie</w:t>
            </w:r>
          </w:p>
        </w:tc>
        <w:tc>
          <w:tcPr>
            <w:tcW w:w="3510" w:type="dxa"/>
          </w:tcPr>
          <w:p w14:paraId="3DBF3EA8" w14:textId="77777777" w:rsidR="00992D15" w:rsidRPr="00EC34C2" w:rsidRDefault="00992D15" w:rsidP="00D72FA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C34C2">
              <w:rPr>
                <w:rFonts w:asciiTheme="majorHAnsi" w:eastAsia="Times New Roman" w:hAnsiTheme="majorHAnsi" w:cs="Times New Roman"/>
                <w:sz w:val="28"/>
                <w:szCs w:val="28"/>
              </w:rPr>
              <w:t>Beverly Cleary</w:t>
            </w:r>
          </w:p>
        </w:tc>
      </w:tr>
      <w:tr w:rsidR="00992D15" w:rsidRPr="00EC34C2" w14:paraId="2539894E" w14:textId="77777777" w:rsidTr="00D72FA1">
        <w:tc>
          <w:tcPr>
            <w:tcW w:w="6570" w:type="dxa"/>
          </w:tcPr>
          <w:p w14:paraId="0B1DB532" w14:textId="77777777" w:rsidR="00992D15" w:rsidRPr="00EC34C2" w:rsidRDefault="00992D15" w:rsidP="00D72FA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proofErr w:type="spellStart"/>
            <w:r w:rsidRPr="00EC34C2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>Sadako</w:t>
            </w:r>
            <w:proofErr w:type="spellEnd"/>
            <w:r w:rsidRPr="00EC34C2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 xml:space="preserve"> and the Thousand Paper Cranes</w:t>
            </w:r>
          </w:p>
        </w:tc>
        <w:tc>
          <w:tcPr>
            <w:tcW w:w="3510" w:type="dxa"/>
          </w:tcPr>
          <w:p w14:paraId="0DBCF617" w14:textId="77777777" w:rsidR="00992D15" w:rsidRPr="00EC34C2" w:rsidRDefault="00992D15" w:rsidP="00D72FA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C34C2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Eleanor </w:t>
            </w:r>
            <w:proofErr w:type="spellStart"/>
            <w:r w:rsidRPr="00EC34C2">
              <w:rPr>
                <w:rFonts w:asciiTheme="majorHAnsi" w:eastAsia="Times New Roman" w:hAnsiTheme="majorHAnsi" w:cs="Times New Roman"/>
                <w:sz w:val="28"/>
                <w:szCs w:val="28"/>
              </w:rPr>
              <w:t>Coerr</w:t>
            </w:r>
            <w:proofErr w:type="spellEnd"/>
          </w:p>
        </w:tc>
      </w:tr>
      <w:tr w:rsidR="00992D15" w:rsidRPr="00EC34C2" w14:paraId="149D1591" w14:textId="77777777" w:rsidTr="00D72FA1">
        <w:tc>
          <w:tcPr>
            <w:tcW w:w="6570" w:type="dxa"/>
          </w:tcPr>
          <w:p w14:paraId="2B552A9D" w14:textId="77777777" w:rsidR="00992D15" w:rsidRPr="00EC34C2" w:rsidRDefault="00992D15" w:rsidP="00D72FA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C34C2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>Molly’s Pilgrim</w:t>
            </w:r>
          </w:p>
        </w:tc>
        <w:tc>
          <w:tcPr>
            <w:tcW w:w="3510" w:type="dxa"/>
          </w:tcPr>
          <w:p w14:paraId="7D508221" w14:textId="77777777" w:rsidR="00992D15" w:rsidRPr="00EC34C2" w:rsidRDefault="00992D15" w:rsidP="00D72FA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C34C2">
              <w:rPr>
                <w:rFonts w:asciiTheme="majorHAnsi" w:eastAsia="Times New Roman" w:hAnsiTheme="majorHAnsi" w:cs="Times New Roman"/>
                <w:sz w:val="28"/>
                <w:szCs w:val="28"/>
              </w:rPr>
              <w:t>Barbara Cohen</w:t>
            </w:r>
          </w:p>
        </w:tc>
      </w:tr>
      <w:tr w:rsidR="00992D15" w:rsidRPr="00EC34C2" w14:paraId="4A682D36" w14:textId="77777777" w:rsidTr="00D72FA1">
        <w:tc>
          <w:tcPr>
            <w:tcW w:w="6570" w:type="dxa"/>
          </w:tcPr>
          <w:p w14:paraId="69510C9A" w14:textId="77777777" w:rsidR="00992D15" w:rsidRPr="00EC34C2" w:rsidRDefault="00992D15" w:rsidP="00D72FA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C34C2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 xml:space="preserve">Miss </w:t>
            </w:r>
            <w:proofErr w:type="spellStart"/>
            <w:r w:rsidRPr="00EC34C2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>Rumphius</w:t>
            </w:r>
            <w:proofErr w:type="spellEnd"/>
          </w:p>
        </w:tc>
        <w:tc>
          <w:tcPr>
            <w:tcW w:w="3510" w:type="dxa"/>
          </w:tcPr>
          <w:p w14:paraId="655D613C" w14:textId="77777777" w:rsidR="00992D15" w:rsidRPr="00EC34C2" w:rsidRDefault="00992D15" w:rsidP="00D72FA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C34C2">
              <w:rPr>
                <w:rFonts w:asciiTheme="majorHAnsi" w:eastAsia="Times New Roman" w:hAnsiTheme="majorHAnsi" w:cs="Times New Roman"/>
                <w:sz w:val="28"/>
                <w:szCs w:val="28"/>
              </w:rPr>
              <w:t>Barbara Cooney</w:t>
            </w:r>
          </w:p>
        </w:tc>
      </w:tr>
      <w:tr w:rsidR="00992D15" w:rsidRPr="00EC34C2" w14:paraId="7A74BD4A" w14:textId="77777777" w:rsidTr="00D72FA1">
        <w:tc>
          <w:tcPr>
            <w:tcW w:w="6570" w:type="dxa"/>
          </w:tcPr>
          <w:p w14:paraId="199B5878" w14:textId="77777777" w:rsidR="00992D15" w:rsidRPr="00EC34C2" w:rsidRDefault="00992D15" w:rsidP="00D72FA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C34C2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>George’s Marvelous Medicine</w:t>
            </w:r>
          </w:p>
        </w:tc>
        <w:tc>
          <w:tcPr>
            <w:tcW w:w="3510" w:type="dxa"/>
          </w:tcPr>
          <w:p w14:paraId="779DC3FD" w14:textId="77777777" w:rsidR="00992D15" w:rsidRPr="00EC34C2" w:rsidRDefault="00992D15" w:rsidP="00D72FA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C34C2">
              <w:rPr>
                <w:rFonts w:asciiTheme="majorHAnsi" w:eastAsia="Times New Roman" w:hAnsiTheme="majorHAnsi" w:cs="Times New Roman"/>
                <w:sz w:val="28"/>
                <w:szCs w:val="28"/>
              </w:rPr>
              <w:t>Roald Dahl</w:t>
            </w:r>
          </w:p>
        </w:tc>
      </w:tr>
      <w:tr w:rsidR="00992D15" w:rsidRPr="00EC34C2" w14:paraId="50098EC5" w14:textId="77777777" w:rsidTr="00D72FA1">
        <w:tc>
          <w:tcPr>
            <w:tcW w:w="6570" w:type="dxa"/>
          </w:tcPr>
          <w:p w14:paraId="6B8EADCD" w14:textId="77777777" w:rsidR="00992D15" w:rsidRPr="00EC34C2" w:rsidRDefault="00992D15" w:rsidP="00D72FA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C34C2">
              <w:rPr>
                <w:rFonts w:asciiTheme="majorHAnsi" w:eastAsia="Times New Roman" w:hAnsiTheme="majorHAnsi" w:cs="Times New Roman"/>
                <w:sz w:val="28"/>
                <w:szCs w:val="28"/>
              </w:rPr>
              <w:t>James and the Giant Peach</w:t>
            </w:r>
          </w:p>
        </w:tc>
        <w:tc>
          <w:tcPr>
            <w:tcW w:w="3510" w:type="dxa"/>
          </w:tcPr>
          <w:p w14:paraId="5BAE7D4B" w14:textId="77777777" w:rsidR="00992D15" w:rsidRPr="00EC34C2" w:rsidRDefault="00992D15" w:rsidP="00D72FA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C34C2">
              <w:rPr>
                <w:rFonts w:asciiTheme="majorHAnsi" w:eastAsia="Times New Roman" w:hAnsiTheme="majorHAnsi" w:cs="Times New Roman"/>
                <w:sz w:val="28"/>
                <w:szCs w:val="28"/>
              </w:rPr>
              <w:t>Roald Dahl</w:t>
            </w:r>
          </w:p>
        </w:tc>
      </w:tr>
      <w:tr w:rsidR="00992D15" w:rsidRPr="00EC34C2" w14:paraId="72FD53C5" w14:textId="77777777" w:rsidTr="00D72FA1">
        <w:tc>
          <w:tcPr>
            <w:tcW w:w="6570" w:type="dxa"/>
          </w:tcPr>
          <w:p w14:paraId="19B70452" w14:textId="77777777" w:rsidR="00992D15" w:rsidRPr="00EC34C2" w:rsidRDefault="00992D15" w:rsidP="00D72FA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C34C2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>My Father’s Dragon</w:t>
            </w:r>
          </w:p>
        </w:tc>
        <w:tc>
          <w:tcPr>
            <w:tcW w:w="3510" w:type="dxa"/>
          </w:tcPr>
          <w:p w14:paraId="1D2D6EB8" w14:textId="77777777" w:rsidR="00992D15" w:rsidRPr="00EC34C2" w:rsidRDefault="00992D15" w:rsidP="00D72FA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C34C2">
              <w:rPr>
                <w:rFonts w:asciiTheme="majorHAnsi" w:eastAsia="Times New Roman" w:hAnsiTheme="majorHAnsi" w:cs="Times New Roman"/>
                <w:sz w:val="28"/>
                <w:szCs w:val="28"/>
              </w:rPr>
              <w:t>Ruth Stiles Gannett</w:t>
            </w:r>
          </w:p>
        </w:tc>
      </w:tr>
      <w:tr w:rsidR="00992D15" w:rsidRPr="00EC34C2" w14:paraId="0426689E" w14:textId="77777777" w:rsidTr="00D72FA1">
        <w:tc>
          <w:tcPr>
            <w:tcW w:w="6570" w:type="dxa"/>
          </w:tcPr>
          <w:p w14:paraId="7B839EFB" w14:textId="77777777" w:rsidR="00992D15" w:rsidRPr="00EC34C2" w:rsidRDefault="00992D15" w:rsidP="00D72FA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</w:pPr>
            <w:r w:rsidRPr="00EC34C2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>Boxcar Children</w:t>
            </w:r>
          </w:p>
        </w:tc>
        <w:tc>
          <w:tcPr>
            <w:tcW w:w="3510" w:type="dxa"/>
          </w:tcPr>
          <w:p w14:paraId="0376EB1D" w14:textId="77777777" w:rsidR="00992D15" w:rsidRPr="00EC34C2" w:rsidRDefault="00992D15" w:rsidP="00D72FA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C34C2">
              <w:rPr>
                <w:rFonts w:asciiTheme="majorHAnsi" w:eastAsia="Times New Roman" w:hAnsiTheme="majorHAnsi" w:cs="Times New Roman"/>
                <w:sz w:val="28"/>
                <w:szCs w:val="28"/>
              </w:rPr>
              <w:t>Gertrude Warner</w:t>
            </w:r>
          </w:p>
        </w:tc>
      </w:tr>
      <w:tr w:rsidR="00992D15" w:rsidRPr="00EC34C2" w14:paraId="5C76A42B" w14:textId="77777777" w:rsidTr="00D72FA1">
        <w:tc>
          <w:tcPr>
            <w:tcW w:w="6570" w:type="dxa"/>
          </w:tcPr>
          <w:p w14:paraId="508827E6" w14:textId="77777777" w:rsidR="00992D15" w:rsidRPr="00EC34C2" w:rsidRDefault="00992D15" w:rsidP="00D72FA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</w:pPr>
            <w:r w:rsidRPr="00EC34C2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>Charlotte’s Web</w:t>
            </w:r>
          </w:p>
        </w:tc>
        <w:tc>
          <w:tcPr>
            <w:tcW w:w="3510" w:type="dxa"/>
          </w:tcPr>
          <w:p w14:paraId="126F8CBB" w14:textId="77777777" w:rsidR="00992D15" w:rsidRPr="00EC34C2" w:rsidRDefault="00992D15" w:rsidP="00D72FA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C34C2">
              <w:rPr>
                <w:rFonts w:asciiTheme="majorHAnsi" w:eastAsia="Times New Roman" w:hAnsiTheme="majorHAnsi" w:cs="Times New Roman"/>
                <w:sz w:val="28"/>
                <w:szCs w:val="28"/>
              </w:rPr>
              <w:t>E. B. White</w:t>
            </w:r>
          </w:p>
        </w:tc>
      </w:tr>
      <w:tr w:rsidR="00992D15" w:rsidRPr="00EC34C2" w14:paraId="647CE698" w14:textId="77777777" w:rsidTr="00D72FA1">
        <w:tc>
          <w:tcPr>
            <w:tcW w:w="6570" w:type="dxa"/>
          </w:tcPr>
          <w:p w14:paraId="4E84F557" w14:textId="77777777" w:rsidR="00992D15" w:rsidRPr="00EC34C2" w:rsidRDefault="00992D15" w:rsidP="00D72FA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</w:pPr>
            <w:r w:rsidRPr="00EC34C2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>Little House in the Big Woods</w:t>
            </w:r>
          </w:p>
        </w:tc>
        <w:tc>
          <w:tcPr>
            <w:tcW w:w="3510" w:type="dxa"/>
          </w:tcPr>
          <w:p w14:paraId="5DC4DDC6" w14:textId="77777777" w:rsidR="00992D15" w:rsidRPr="00EC34C2" w:rsidRDefault="00992D15" w:rsidP="00D72FA1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C34C2">
              <w:rPr>
                <w:rFonts w:asciiTheme="majorHAnsi" w:eastAsia="Times New Roman" w:hAnsiTheme="majorHAnsi" w:cs="Times New Roman"/>
                <w:sz w:val="28"/>
                <w:szCs w:val="28"/>
              </w:rPr>
              <w:t>Laura Ingalls Wilder</w:t>
            </w:r>
          </w:p>
        </w:tc>
      </w:tr>
    </w:tbl>
    <w:p w14:paraId="26A7441D" w14:textId="77777777" w:rsidR="00992D15" w:rsidRDefault="00992D15" w:rsidP="00992D15">
      <w:pPr>
        <w:rPr>
          <w:sz w:val="28"/>
          <w:szCs w:val="28"/>
        </w:rPr>
      </w:pPr>
    </w:p>
    <w:p w14:paraId="79ECDFC7" w14:textId="77777777" w:rsidR="009D3785" w:rsidRDefault="00EC34C2" w:rsidP="009D3785">
      <w:pPr>
        <w:spacing w:line="240" w:lineRule="auto"/>
        <w:rPr>
          <w:sz w:val="28"/>
          <w:szCs w:val="28"/>
        </w:rPr>
      </w:pPr>
      <w:r w:rsidRPr="009D3785">
        <w:rPr>
          <w:sz w:val="28"/>
          <w:szCs w:val="28"/>
        </w:rPr>
        <w:t>If you have any questio</w:t>
      </w:r>
      <w:r w:rsidR="009D3785">
        <w:rPr>
          <w:sz w:val="28"/>
          <w:szCs w:val="28"/>
        </w:rPr>
        <w:t xml:space="preserve">ns or concerns please contact: </w:t>
      </w:r>
    </w:p>
    <w:p w14:paraId="1D5F7BA8" w14:textId="2C75289A" w:rsidR="00E25E6F" w:rsidRPr="009D3785" w:rsidRDefault="00E25E6F" w:rsidP="009D37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Laura Weaver – </w:t>
      </w:r>
      <w:hyperlink r:id="rId9" w:history="1">
        <w:r w:rsidRPr="0058673B">
          <w:rPr>
            <w:rStyle w:val="Hyperlink"/>
            <w:sz w:val="28"/>
            <w:szCs w:val="28"/>
          </w:rPr>
          <w:t>lweaver@granvilleschools.org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p w14:paraId="5055E805" w14:textId="77777777" w:rsidR="00B80F7C" w:rsidRDefault="00EC34C2" w:rsidP="009D3785">
      <w:pPr>
        <w:spacing w:line="240" w:lineRule="auto"/>
      </w:pPr>
      <w:r w:rsidRPr="009D3785">
        <w:rPr>
          <w:sz w:val="28"/>
          <w:szCs w:val="28"/>
        </w:rPr>
        <w:t xml:space="preserve">Christine Jude – </w:t>
      </w:r>
      <w:hyperlink r:id="rId10" w:history="1">
        <w:r w:rsidRPr="009D3785">
          <w:rPr>
            <w:rStyle w:val="Hyperlink"/>
            <w:sz w:val="28"/>
            <w:szCs w:val="28"/>
          </w:rPr>
          <w:t>cjude@granvilleschools.org</w:t>
        </w:r>
      </w:hyperlink>
      <w:r w:rsidRPr="009D3785">
        <w:t xml:space="preserve"> </w:t>
      </w:r>
    </w:p>
    <w:sectPr w:rsidR="00B80F7C" w:rsidSect="00161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92E3E" w14:textId="77777777" w:rsidR="00E25E6F" w:rsidRDefault="00E25E6F" w:rsidP="00E25E6F">
      <w:pPr>
        <w:spacing w:after="0" w:line="240" w:lineRule="auto"/>
      </w:pPr>
      <w:r>
        <w:separator/>
      </w:r>
    </w:p>
  </w:endnote>
  <w:endnote w:type="continuationSeparator" w:id="0">
    <w:p w14:paraId="3D26448B" w14:textId="77777777" w:rsidR="00E25E6F" w:rsidRDefault="00E25E6F" w:rsidP="00E2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C9C79" w14:textId="77777777" w:rsidR="00E25E6F" w:rsidRDefault="00E25E6F" w:rsidP="00E25E6F">
      <w:pPr>
        <w:spacing w:after="0" w:line="240" w:lineRule="auto"/>
      </w:pPr>
      <w:r>
        <w:separator/>
      </w:r>
    </w:p>
  </w:footnote>
  <w:footnote w:type="continuationSeparator" w:id="0">
    <w:p w14:paraId="24DDCCB5" w14:textId="77777777" w:rsidR="00E25E6F" w:rsidRDefault="00E25E6F" w:rsidP="00E25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9FD"/>
    <w:multiLevelType w:val="hybridMultilevel"/>
    <w:tmpl w:val="3AB2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95A37"/>
    <w:multiLevelType w:val="hybridMultilevel"/>
    <w:tmpl w:val="9DD0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E4196"/>
    <w:multiLevelType w:val="hybridMultilevel"/>
    <w:tmpl w:val="C22CB1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3B"/>
    <w:rsid w:val="000557A1"/>
    <w:rsid w:val="001616E9"/>
    <w:rsid w:val="001A6038"/>
    <w:rsid w:val="00230ADC"/>
    <w:rsid w:val="00285A82"/>
    <w:rsid w:val="0035642D"/>
    <w:rsid w:val="00431970"/>
    <w:rsid w:val="004C00A8"/>
    <w:rsid w:val="005157FD"/>
    <w:rsid w:val="005572E3"/>
    <w:rsid w:val="00572591"/>
    <w:rsid w:val="005E04EA"/>
    <w:rsid w:val="005E5FF9"/>
    <w:rsid w:val="006276F0"/>
    <w:rsid w:val="00646DF1"/>
    <w:rsid w:val="007A73CB"/>
    <w:rsid w:val="0082214F"/>
    <w:rsid w:val="00843738"/>
    <w:rsid w:val="00847ABF"/>
    <w:rsid w:val="00852D85"/>
    <w:rsid w:val="00887E3B"/>
    <w:rsid w:val="009662A9"/>
    <w:rsid w:val="00984BBD"/>
    <w:rsid w:val="00992D15"/>
    <w:rsid w:val="009D3785"/>
    <w:rsid w:val="009D7A93"/>
    <w:rsid w:val="00A52C59"/>
    <w:rsid w:val="00A82D87"/>
    <w:rsid w:val="00AE1470"/>
    <w:rsid w:val="00B80F7C"/>
    <w:rsid w:val="00BE0435"/>
    <w:rsid w:val="00BF75C1"/>
    <w:rsid w:val="00C1217A"/>
    <w:rsid w:val="00D14A9F"/>
    <w:rsid w:val="00D61D52"/>
    <w:rsid w:val="00D72FA1"/>
    <w:rsid w:val="00DF4C02"/>
    <w:rsid w:val="00E25E6F"/>
    <w:rsid w:val="00E352D1"/>
    <w:rsid w:val="00E621F6"/>
    <w:rsid w:val="00EA1C11"/>
    <w:rsid w:val="00EC34C2"/>
    <w:rsid w:val="00F1438F"/>
    <w:rsid w:val="00F2308E"/>
    <w:rsid w:val="00F36E48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AFC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F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92D1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E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E6F"/>
  </w:style>
  <w:style w:type="paragraph" w:styleId="Footer">
    <w:name w:val="footer"/>
    <w:basedOn w:val="Normal"/>
    <w:link w:val="FooterChar"/>
    <w:uiPriority w:val="99"/>
    <w:unhideWhenUsed/>
    <w:rsid w:val="00E25E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E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F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92D1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E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E6F"/>
  </w:style>
  <w:style w:type="paragraph" w:styleId="Footer">
    <w:name w:val="footer"/>
    <w:basedOn w:val="Normal"/>
    <w:link w:val="FooterChar"/>
    <w:uiPriority w:val="99"/>
    <w:unhideWhenUsed/>
    <w:rsid w:val="00E25E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weaver@granvilleschools.org" TargetMode="External"/><Relationship Id="rId10" Type="http://schemas.openxmlformats.org/officeDocument/2006/relationships/hyperlink" Target="mailto:cjude@granville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05B0-ECDB-6241-8838-D583C197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Exempted Village Schools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Michael Bishop</cp:lastModifiedBy>
  <cp:revision>3</cp:revision>
  <cp:lastPrinted>2016-03-14T16:41:00Z</cp:lastPrinted>
  <dcterms:created xsi:type="dcterms:W3CDTF">2020-01-21T14:07:00Z</dcterms:created>
  <dcterms:modified xsi:type="dcterms:W3CDTF">2020-01-21T14:16:00Z</dcterms:modified>
</cp:coreProperties>
</file>